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C38" w:rsidRDefault="002A70D6" w:rsidP="002A70D6">
      <w:pPr>
        <w:rPr>
          <w:b/>
        </w:rPr>
      </w:pPr>
      <w:r>
        <w:rPr>
          <w:b/>
        </w:rPr>
        <w:t xml:space="preserve">En premier lieu, voici les éléments que j’ai </w:t>
      </w:r>
      <w:proofErr w:type="gramStart"/>
      <w:r>
        <w:rPr>
          <w:b/>
        </w:rPr>
        <w:t>noté</w:t>
      </w:r>
      <w:proofErr w:type="gramEnd"/>
      <w:r>
        <w:rPr>
          <w:b/>
        </w:rPr>
        <w:t xml:space="preserve"> lors de notre entretien téléphonique</w:t>
      </w:r>
    </w:p>
    <w:p w:rsidR="002A70D6" w:rsidRPr="002A70D6" w:rsidRDefault="002A70D6" w:rsidP="002A70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fr-FR"/>
        </w:rPr>
      </w:pPr>
      <w:r w:rsidRPr="002A70D6">
        <w:rPr>
          <w:rFonts w:ascii="Arial" w:eastAsia="Times New Roman" w:hAnsi="Arial" w:cs="Arial"/>
          <w:color w:val="222222"/>
          <w:sz w:val="20"/>
          <w:szCs w:val="20"/>
          <w:lang w:eastAsia="fr-FR"/>
        </w:rPr>
        <w:t>La pose de barrières de type croix de saint André le long du miroir d'eau engendreraient un problème de compatibilité de vitesse VS norme :</w:t>
      </w:r>
    </w:p>
    <w:p w:rsidR="002A70D6" w:rsidRPr="002A70D6" w:rsidRDefault="002A70D6" w:rsidP="002A70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fr-FR"/>
        </w:rPr>
      </w:pPr>
    </w:p>
    <w:p w:rsidR="002A70D6" w:rsidRPr="002A70D6" w:rsidRDefault="002A70D6" w:rsidP="002A70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fr-FR"/>
        </w:rPr>
      </w:pPr>
      <w:r w:rsidRPr="002A70D6">
        <w:rPr>
          <w:rFonts w:ascii="Arial" w:eastAsia="Times New Roman" w:hAnsi="Arial" w:cs="Arial"/>
          <w:color w:val="222222"/>
          <w:sz w:val="20"/>
          <w:szCs w:val="20"/>
          <w:lang w:eastAsia="fr-FR"/>
        </w:rPr>
        <w:t>En zone partagée = 20 km</w:t>
      </w:r>
    </w:p>
    <w:p w:rsidR="002A70D6" w:rsidRPr="002A70D6" w:rsidRDefault="002A70D6" w:rsidP="002A70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fr-FR"/>
        </w:rPr>
      </w:pPr>
      <w:r w:rsidRPr="002A70D6">
        <w:rPr>
          <w:rFonts w:ascii="Arial" w:eastAsia="Times New Roman" w:hAnsi="Arial" w:cs="Arial"/>
          <w:color w:val="222222"/>
          <w:sz w:val="20"/>
          <w:szCs w:val="20"/>
          <w:lang w:eastAsia="fr-FR"/>
        </w:rPr>
        <w:t>Si pose de barrières = 30km suivant la norme légale</w:t>
      </w:r>
    </w:p>
    <w:p w:rsidR="002A70D6" w:rsidRPr="002A70D6" w:rsidRDefault="002A70D6" w:rsidP="002A70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fr-FR"/>
        </w:rPr>
      </w:pPr>
    </w:p>
    <w:p w:rsidR="002A70D6" w:rsidRPr="002A70D6" w:rsidRDefault="002A70D6" w:rsidP="002A70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fr-FR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fr-FR"/>
        </w:rPr>
        <w:t>Vous ne souhaitez</w:t>
      </w:r>
      <w:r w:rsidRPr="002A70D6">
        <w:rPr>
          <w:rFonts w:ascii="Arial" w:eastAsia="Times New Roman" w:hAnsi="Arial" w:cs="Arial"/>
          <w:color w:val="222222"/>
          <w:sz w:val="20"/>
          <w:szCs w:val="20"/>
          <w:lang w:eastAsia="fr-FR"/>
        </w:rPr>
        <w:t xml:space="preserve"> pas voir augmenter la vitesse dans le fort.</w:t>
      </w:r>
    </w:p>
    <w:p w:rsidR="002A70D6" w:rsidRPr="002A70D6" w:rsidRDefault="002A70D6" w:rsidP="002A70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fr-FR"/>
        </w:rPr>
      </w:pPr>
    </w:p>
    <w:p w:rsidR="002A70D6" w:rsidRPr="002A70D6" w:rsidRDefault="002A70D6" w:rsidP="002A70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fr-FR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fr-FR"/>
        </w:rPr>
        <w:t xml:space="preserve">Ce que vous prévoyez </w:t>
      </w:r>
      <w:r w:rsidRPr="002A70D6">
        <w:rPr>
          <w:rFonts w:ascii="Arial" w:eastAsia="Times New Roman" w:hAnsi="Arial" w:cs="Arial"/>
          <w:color w:val="222222"/>
          <w:sz w:val="20"/>
          <w:szCs w:val="20"/>
          <w:lang w:eastAsia="fr-FR"/>
        </w:rPr>
        <w:t>:</w:t>
      </w:r>
    </w:p>
    <w:p w:rsidR="002A70D6" w:rsidRPr="002A70D6" w:rsidRDefault="002A70D6" w:rsidP="002A70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fr-FR"/>
        </w:rPr>
      </w:pPr>
    </w:p>
    <w:p w:rsidR="002A70D6" w:rsidRPr="002A70D6" w:rsidRDefault="002A70D6" w:rsidP="002A70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fr-FR"/>
        </w:rPr>
      </w:pPr>
      <w:r w:rsidRPr="002A70D6">
        <w:rPr>
          <w:rFonts w:ascii="Arial" w:eastAsia="Times New Roman" w:hAnsi="Arial" w:cs="Arial"/>
          <w:color w:val="222222"/>
          <w:sz w:val="20"/>
          <w:szCs w:val="20"/>
          <w:lang w:eastAsia="fr-FR"/>
        </w:rPr>
        <w:t>1) Mise en place de barrières uniquement dans les angles morts (entre autre</w:t>
      </w:r>
      <w:r>
        <w:rPr>
          <w:rFonts w:ascii="Arial" w:eastAsia="Times New Roman" w:hAnsi="Arial" w:cs="Arial"/>
          <w:color w:val="222222"/>
          <w:sz w:val="20"/>
          <w:szCs w:val="20"/>
          <w:lang w:eastAsia="fr-FR"/>
        </w:rPr>
        <w:t>,</w:t>
      </w:r>
      <w:r w:rsidRPr="002A70D6">
        <w:rPr>
          <w:rFonts w:ascii="Arial" w:eastAsia="Times New Roman" w:hAnsi="Arial" w:cs="Arial"/>
          <w:color w:val="222222"/>
          <w:sz w:val="20"/>
          <w:szCs w:val="20"/>
          <w:lang w:eastAsia="fr-FR"/>
        </w:rPr>
        <w:t xml:space="preserve"> passage</w:t>
      </w:r>
      <w:r>
        <w:rPr>
          <w:rFonts w:ascii="Arial" w:eastAsia="Times New Roman" w:hAnsi="Arial" w:cs="Arial"/>
          <w:color w:val="222222"/>
          <w:sz w:val="20"/>
          <w:szCs w:val="20"/>
          <w:lang w:eastAsia="fr-FR"/>
        </w:rPr>
        <w:t>s des voutes</w:t>
      </w:r>
      <w:r w:rsidRPr="002A70D6">
        <w:rPr>
          <w:rFonts w:ascii="Arial" w:eastAsia="Times New Roman" w:hAnsi="Arial" w:cs="Arial"/>
          <w:color w:val="222222"/>
          <w:sz w:val="20"/>
          <w:szCs w:val="20"/>
          <w:lang w:eastAsia="fr-FR"/>
        </w:rPr>
        <w:t>)</w:t>
      </w:r>
    </w:p>
    <w:p w:rsidR="002A70D6" w:rsidRPr="002A70D6" w:rsidRDefault="002A70D6" w:rsidP="002A70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fr-FR"/>
        </w:rPr>
      </w:pPr>
    </w:p>
    <w:p w:rsidR="002A70D6" w:rsidRPr="002A70D6" w:rsidRDefault="002A70D6" w:rsidP="002A70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fr-FR"/>
        </w:rPr>
      </w:pPr>
      <w:r w:rsidRPr="002A70D6">
        <w:rPr>
          <w:rFonts w:ascii="Arial" w:eastAsia="Times New Roman" w:hAnsi="Arial" w:cs="Arial"/>
          <w:color w:val="222222"/>
          <w:sz w:val="20"/>
          <w:szCs w:val="20"/>
          <w:lang w:eastAsia="fr-FR"/>
        </w:rPr>
        <w:t>2) Mise en place de coussin Berlinois pour faire ralentir les voitures (positionnés aux endroits stratégique comme la ligne droite de la place du Belvédère</w:t>
      </w:r>
    </w:p>
    <w:p w:rsidR="002A70D6" w:rsidRPr="002A70D6" w:rsidRDefault="002A70D6" w:rsidP="002A70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fr-FR"/>
        </w:rPr>
      </w:pPr>
    </w:p>
    <w:p w:rsidR="002A70D6" w:rsidRPr="002A70D6" w:rsidRDefault="002A70D6" w:rsidP="002A70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fr-FR"/>
        </w:rPr>
      </w:pPr>
      <w:r w:rsidRPr="002A70D6">
        <w:rPr>
          <w:rFonts w:ascii="Arial" w:eastAsia="Times New Roman" w:hAnsi="Arial" w:cs="Arial"/>
          <w:color w:val="222222"/>
          <w:sz w:val="20"/>
          <w:szCs w:val="20"/>
          <w:lang w:eastAsia="fr-FR"/>
        </w:rPr>
        <w:t xml:space="preserve">3) Mise en place de panneaux </w:t>
      </w:r>
      <w:r>
        <w:rPr>
          <w:rFonts w:ascii="Arial" w:eastAsia="Times New Roman" w:hAnsi="Arial" w:cs="Arial"/>
          <w:color w:val="222222"/>
          <w:sz w:val="20"/>
          <w:szCs w:val="20"/>
          <w:lang w:eastAsia="fr-FR"/>
        </w:rPr>
        <w:t>type traversé</w:t>
      </w:r>
      <w:r w:rsidR="00BC37A4">
        <w:rPr>
          <w:rFonts w:ascii="Arial" w:eastAsia="Times New Roman" w:hAnsi="Arial" w:cs="Arial"/>
          <w:color w:val="222222"/>
          <w:sz w:val="20"/>
          <w:szCs w:val="20"/>
          <w:lang w:eastAsia="fr-FR"/>
        </w:rPr>
        <w:t>e</w:t>
      </w:r>
      <w:r>
        <w:rPr>
          <w:rFonts w:ascii="Arial" w:eastAsia="Times New Roman" w:hAnsi="Arial" w:cs="Arial"/>
          <w:color w:val="222222"/>
          <w:sz w:val="20"/>
          <w:szCs w:val="20"/>
          <w:lang w:eastAsia="fr-FR"/>
        </w:rPr>
        <w:t xml:space="preserve"> scolaire</w:t>
      </w:r>
    </w:p>
    <w:p w:rsidR="002A70D6" w:rsidRPr="002A70D6" w:rsidRDefault="002A70D6" w:rsidP="002A70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fr-FR"/>
        </w:rPr>
      </w:pPr>
    </w:p>
    <w:p w:rsidR="002A70D6" w:rsidRPr="002A70D6" w:rsidRDefault="002A70D6" w:rsidP="002A70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fr-FR"/>
        </w:rPr>
      </w:pPr>
      <w:r w:rsidRPr="002A70D6">
        <w:rPr>
          <w:rFonts w:ascii="Arial" w:eastAsia="Times New Roman" w:hAnsi="Arial" w:cs="Arial"/>
          <w:color w:val="222222"/>
          <w:sz w:val="20"/>
          <w:szCs w:val="20"/>
          <w:lang w:eastAsia="fr-FR"/>
        </w:rPr>
        <w:t>4) Mise en place de Grands panneaux aux entrées du Fort + à ses 5 angles de Type Attention à nos Enfants</w:t>
      </w:r>
    </w:p>
    <w:p w:rsidR="002A70D6" w:rsidRPr="002A70D6" w:rsidRDefault="002A70D6" w:rsidP="002A70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fr-FR"/>
        </w:rPr>
      </w:pPr>
      <w:r w:rsidRPr="002A70D6">
        <w:rPr>
          <w:rFonts w:ascii="Arial" w:eastAsia="Times New Roman" w:hAnsi="Arial" w:cs="Arial"/>
          <w:color w:val="222222"/>
          <w:sz w:val="20"/>
          <w:szCs w:val="20"/>
          <w:lang w:eastAsia="fr-FR"/>
        </w:rPr>
        <w:t>5) Répression plus grande des forces de Police</w:t>
      </w:r>
    </w:p>
    <w:p w:rsidR="002A70D6" w:rsidRPr="002A70D6" w:rsidRDefault="002A70D6" w:rsidP="002A70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fr-FR"/>
        </w:rPr>
      </w:pPr>
    </w:p>
    <w:p w:rsidR="002A70D6" w:rsidRPr="002A70D6" w:rsidRDefault="002A70D6" w:rsidP="002A70D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fr-FR"/>
        </w:rPr>
      </w:pPr>
      <w:r w:rsidRPr="002A70D6">
        <w:rPr>
          <w:rFonts w:ascii="Arial" w:eastAsia="Times New Roman" w:hAnsi="Arial" w:cs="Arial"/>
          <w:color w:val="222222"/>
          <w:sz w:val="20"/>
          <w:szCs w:val="20"/>
          <w:lang w:eastAsia="fr-FR"/>
        </w:rPr>
        <w:t>L'objectif est de conserver la zone partagée et de rappeler aux conducteurs qu'ils ne sont pas prioritaire et les sensibiliser par les panneaux enfants et les coussins Berlinois.</w:t>
      </w:r>
    </w:p>
    <w:p w:rsidR="002A70D6" w:rsidRDefault="002A70D6" w:rsidP="002A70D6">
      <w:pPr>
        <w:rPr>
          <w:b/>
        </w:rPr>
      </w:pPr>
    </w:p>
    <w:p w:rsidR="002A70D6" w:rsidRDefault="002A70D6" w:rsidP="002A70D6">
      <w:pPr>
        <w:rPr>
          <w:b/>
        </w:rPr>
      </w:pPr>
    </w:p>
    <w:p w:rsidR="002A70D6" w:rsidRDefault="002A70D6" w:rsidP="002A70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 w:rsidRPr="00AC4C38">
        <w:rPr>
          <w:b/>
        </w:rPr>
        <w:t>Remarques et proposition des riverains et habitants du fort</w:t>
      </w:r>
    </w:p>
    <w:p w:rsidR="002A70D6" w:rsidRDefault="002A70D6" w:rsidP="002A70D6">
      <w:pPr>
        <w:rPr>
          <w:b/>
        </w:rPr>
      </w:pPr>
    </w:p>
    <w:p w:rsidR="00AC4C38" w:rsidRDefault="00AC4C38" w:rsidP="00AC4C38">
      <w:r w:rsidRPr="000910BF">
        <w:rPr>
          <w:b/>
        </w:rPr>
        <w:t>Réduction de la vitesse des voitures ET du TUVIM</w:t>
      </w:r>
      <w:r>
        <w:t xml:space="preserve"> : </w:t>
      </w:r>
    </w:p>
    <w:p w:rsidR="00AC4C38" w:rsidRDefault="00AC4C38" w:rsidP="000910BF">
      <w:pPr>
        <w:pStyle w:val="Paragraphedeliste"/>
        <w:numPr>
          <w:ilvl w:val="0"/>
          <w:numId w:val="1"/>
        </w:numPr>
      </w:pPr>
      <w:r>
        <w:t xml:space="preserve">Constat fréquent, les voitures et le </w:t>
      </w:r>
      <w:proofErr w:type="spellStart"/>
      <w:r>
        <w:t>Tuvim</w:t>
      </w:r>
      <w:proofErr w:type="spellEnd"/>
      <w:r>
        <w:t xml:space="preserve"> roulent souvent trop vite. Un usager du TUVIM a même const</w:t>
      </w:r>
      <w:r w:rsidR="00BC37A4">
        <w:t>até que sur la ligne droite il r</w:t>
      </w:r>
      <w:r>
        <w:t>oulait à 70 KM H. Le chauffeur a prétexté le respect des horaires.</w:t>
      </w:r>
    </w:p>
    <w:p w:rsidR="009466EF" w:rsidRPr="009466EF" w:rsidRDefault="009466EF" w:rsidP="009466EF">
      <w:pPr>
        <w:ind w:left="360"/>
        <w:rPr>
          <w:b/>
        </w:rPr>
      </w:pPr>
      <w:r w:rsidRPr="009466EF">
        <w:rPr>
          <w:b/>
        </w:rPr>
        <w:t>Pose de Radars pédagogiques à l’intérieur du Fort aux endroits stratégique</w:t>
      </w:r>
      <w:r w:rsidR="00BC37A4">
        <w:rPr>
          <w:b/>
        </w:rPr>
        <w:t>s</w:t>
      </w:r>
      <w:r w:rsidRPr="009466EF">
        <w:rPr>
          <w:b/>
        </w:rPr>
        <w:t> ?</w:t>
      </w:r>
    </w:p>
    <w:p w:rsidR="00AC4C38" w:rsidRDefault="00AC4C38" w:rsidP="00AC4C38">
      <w:r w:rsidRPr="000910BF">
        <w:rPr>
          <w:b/>
        </w:rPr>
        <w:t>Sens Giratoire de la place côté sur du fort et du Colonel Guichard</w:t>
      </w:r>
      <w:r>
        <w:t> :</w:t>
      </w:r>
    </w:p>
    <w:p w:rsidR="00AC4C38" w:rsidRDefault="00AC4C38" w:rsidP="000910BF">
      <w:pPr>
        <w:pStyle w:val="Paragraphedeliste"/>
        <w:numPr>
          <w:ilvl w:val="0"/>
          <w:numId w:val="1"/>
        </w:numPr>
      </w:pPr>
      <w:r>
        <w:t xml:space="preserve">Le sens giratoire n’est souvent pas respecté par les voitures et le </w:t>
      </w:r>
      <w:proofErr w:type="spellStart"/>
      <w:r>
        <w:t>Tuvim</w:t>
      </w:r>
      <w:proofErr w:type="spellEnd"/>
    </w:p>
    <w:p w:rsidR="000910BF" w:rsidRDefault="000910BF" w:rsidP="00AC4C38">
      <w:r w:rsidRPr="00E97E70">
        <w:rPr>
          <w:b/>
        </w:rPr>
        <w:t>Nous avons cependant constaté la mise en place de nouveaux panneaux indicateurs.</w:t>
      </w:r>
      <w:r w:rsidR="00E97E70" w:rsidRPr="00E97E70">
        <w:rPr>
          <w:b/>
        </w:rPr>
        <w:t xml:space="preserve"> Malheureusement, des usagers du TUVIM ont constaté que cela n’avait rien changé au fait que certains chauffeurs continuent de prendre à l’envers le sens giratoire</w:t>
      </w:r>
      <w:r w:rsidR="00E97E70">
        <w:t xml:space="preserve">. </w:t>
      </w:r>
    </w:p>
    <w:p w:rsidR="000910BF" w:rsidRDefault="000910BF" w:rsidP="00AC4C38"/>
    <w:p w:rsidR="000910BF" w:rsidRDefault="000910BF" w:rsidP="00AC4C38">
      <w:pPr>
        <w:rPr>
          <w:b/>
        </w:rPr>
      </w:pPr>
      <w:r w:rsidRPr="000910BF">
        <w:rPr>
          <w:b/>
        </w:rPr>
        <w:t xml:space="preserve">Stationnement gênant et anarchique : </w:t>
      </w:r>
    </w:p>
    <w:p w:rsidR="000910BF" w:rsidRDefault="000910BF" w:rsidP="000910BF">
      <w:pPr>
        <w:pStyle w:val="Paragraphedeliste"/>
        <w:numPr>
          <w:ilvl w:val="0"/>
          <w:numId w:val="1"/>
        </w:numPr>
      </w:pPr>
      <w:r>
        <w:t>Les places de parking à l’intérieur du fort étant insuffisante, nous continuons à constater des stationnements gênant la visibilité côté miroir d’eau, et le long de la promenade du verger, qui oblige les piétons à marcher sur la route.</w:t>
      </w:r>
    </w:p>
    <w:p w:rsidR="000910BF" w:rsidRDefault="000910BF" w:rsidP="000910BF">
      <w:r>
        <w:t>Le vendredi et samedi soir, la situation s’aggrave avec le nombre de visiteur</w:t>
      </w:r>
      <w:r w:rsidR="00BC37A4">
        <w:t>s</w:t>
      </w:r>
      <w:r>
        <w:t xml:space="preserve"> extérieur</w:t>
      </w:r>
      <w:r w:rsidR="00BC37A4">
        <w:t>s</w:t>
      </w:r>
      <w:r>
        <w:t xml:space="preserve"> au fort</w:t>
      </w:r>
    </w:p>
    <w:p w:rsidR="000910BF" w:rsidRPr="00DD61A7" w:rsidRDefault="000910BF" w:rsidP="000910BF">
      <w:pPr>
        <w:pStyle w:val="Paragraphedeliste"/>
        <w:numPr>
          <w:ilvl w:val="0"/>
          <w:numId w:val="1"/>
        </w:numPr>
        <w:rPr>
          <w:b/>
        </w:rPr>
      </w:pPr>
      <w:r w:rsidRPr="00DD61A7">
        <w:rPr>
          <w:b/>
        </w:rPr>
        <w:lastRenderedPageBreak/>
        <w:t>Pouvez-vous réfléchir, à une extension du nombre de place</w:t>
      </w:r>
      <w:r w:rsidR="00BC37A4">
        <w:rPr>
          <w:b/>
        </w:rPr>
        <w:t>s</w:t>
      </w:r>
      <w:r w:rsidRPr="00DD61A7">
        <w:rPr>
          <w:b/>
        </w:rPr>
        <w:t xml:space="preserve"> à l’extérieur du fort, clairement identifié aux abords de l’entrée rue du Fort et/ou du Colonel Guichard ? </w:t>
      </w:r>
    </w:p>
    <w:p w:rsidR="000910BF" w:rsidRPr="00DD61A7" w:rsidRDefault="000910BF" w:rsidP="000910BF">
      <w:pPr>
        <w:rPr>
          <w:b/>
        </w:rPr>
      </w:pPr>
    </w:p>
    <w:p w:rsidR="000910BF" w:rsidRDefault="000910BF" w:rsidP="000910BF">
      <w:pPr>
        <w:rPr>
          <w:b/>
        </w:rPr>
      </w:pPr>
      <w:r>
        <w:rPr>
          <w:b/>
        </w:rPr>
        <w:t>Vision / Visibilité des enfants en bas âge côté miroir d’eau</w:t>
      </w:r>
      <w:r w:rsidRPr="000910BF">
        <w:rPr>
          <w:b/>
        </w:rPr>
        <w:t xml:space="preserve"> : </w:t>
      </w:r>
    </w:p>
    <w:p w:rsidR="00FB655C" w:rsidRDefault="000910BF" w:rsidP="000910BF">
      <w:pPr>
        <w:pStyle w:val="Paragraphedeliste"/>
        <w:numPr>
          <w:ilvl w:val="0"/>
          <w:numId w:val="1"/>
        </w:numPr>
      </w:pPr>
      <w:r>
        <w:t>Nous avons  fait le constat que les enfants n’ont pas le</w:t>
      </w:r>
      <w:r w:rsidR="00FB655C">
        <w:t xml:space="preserve"> même champ de vision que nous.</w:t>
      </w:r>
    </w:p>
    <w:p w:rsidR="000910BF" w:rsidRPr="00BF2517" w:rsidRDefault="00FB655C" w:rsidP="00FB655C">
      <w:pPr>
        <w:ind w:left="360"/>
        <w:rPr>
          <w:b/>
        </w:rPr>
      </w:pPr>
      <w:r>
        <w:t>Lorsqu’on se met à leur hauteur, on constate qu’ils ne voient pas les voitures arriver</w:t>
      </w:r>
      <w:r w:rsidR="00C3339F">
        <w:t> :</w:t>
      </w:r>
      <w:r w:rsidR="00BF2517">
        <w:t xml:space="preserve"> </w:t>
      </w:r>
      <w:r w:rsidR="00C3339F" w:rsidRPr="00BF2517">
        <w:rPr>
          <w:b/>
        </w:rPr>
        <w:t>Les poteaux cachant l'arrivée des voitures</w:t>
      </w:r>
    </w:p>
    <w:p w:rsidR="00822516" w:rsidRDefault="00FB655C" w:rsidP="00822516">
      <w:pPr>
        <w:ind w:left="360"/>
        <w:rPr>
          <w:b/>
        </w:rPr>
      </w:pPr>
      <w:r w:rsidRPr="00DD61A7">
        <w:rPr>
          <w:b/>
        </w:rPr>
        <w:t xml:space="preserve">Pouvez-vous soit prévoir </w:t>
      </w:r>
      <w:r w:rsidR="00C3339F">
        <w:rPr>
          <w:b/>
        </w:rPr>
        <w:t xml:space="preserve">la </w:t>
      </w:r>
      <w:r w:rsidRPr="00DD61A7">
        <w:rPr>
          <w:b/>
        </w:rPr>
        <w:t>réduction de leur taille afin d’améliorer leur champ de vision, soit la pose de haies végétale</w:t>
      </w:r>
      <w:r w:rsidR="00BC37A4">
        <w:rPr>
          <w:b/>
        </w:rPr>
        <w:t>s</w:t>
      </w:r>
      <w:r w:rsidRPr="00DD61A7">
        <w:rPr>
          <w:b/>
        </w:rPr>
        <w:t xml:space="preserve"> dense</w:t>
      </w:r>
      <w:r w:rsidR="00BC37A4">
        <w:rPr>
          <w:b/>
        </w:rPr>
        <w:t>s</w:t>
      </w:r>
      <w:r w:rsidRPr="00DD61A7">
        <w:rPr>
          <w:b/>
        </w:rPr>
        <w:t xml:space="preserve"> en laissant un ou 2 passages après des ralentisseurs qui seraient posés ? </w:t>
      </w:r>
      <w:r w:rsidR="00822516">
        <w:rPr>
          <w:b/>
        </w:rPr>
        <w:t>La mise en place de Stop aux endroits de traversées (place du Belvédère, Place entrée rue du Fort et Colonel Guichard ?</w:t>
      </w:r>
    </w:p>
    <w:p w:rsidR="00BF2517" w:rsidRDefault="00BF2517" w:rsidP="00822516">
      <w:pPr>
        <w:ind w:left="360"/>
        <w:rPr>
          <w:b/>
        </w:rPr>
      </w:pPr>
      <w:r w:rsidRPr="00BF2517">
        <w:rPr>
          <w:b/>
        </w:rPr>
        <w:t>Poser des plots à côté des ralentisseurs pour éviter que les voitures les contournent</w:t>
      </w:r>
      <w:r>
        <w:rPr>
          <w:b/>
        </w:rPr>
        <w:t> ?</w:t>
      </w:r>
    </w:p>
    <w:p w:rsidR="00BE2A36" w:rsidRDefault="00BE2A36" w:rsidP="00822516">
      <w:pPr>
        <w:ind w:left="360"/>
        <w:rPr>
          <w:b/>
        </w:rPr>
      </w:pPr>
    </w:p>
    <w:p w:rsidR="00BE2A36" w:rsidRDefault="00BE2A36" w:rsidP="00822516">
      <w:pPr>
        <w:ind w:left="360"/>
        <w:rPr>
          <w:b/>
        </w:rPr>
      </w:pPr>
      <w:r>
        <w:rPr>
          <w:b/>
        </w:rPr>
        <w:t>Sensibilisation des enfants Maternelle / Ecole :</w:t>
      </w:r>
    </w:p>
    <w:p w:rsidR="00BE2A36" w:rsidRPr="00DD61A7" w:rsidRDefault="00BE2A36" w:rsidP="00822516">
      <w:pPr>
        <w:ind w:left="360"/>
        <w:rPr>
          <w:b/>
        </w:rPr>
      </w:pPr>
      <w:r w:rsidRPr="00BE2A36">
        <w:rPr>
          <w:b/>
        </w:rPr>
        <w:t xml:space="preserve">Une sensibilisation dans les écoles peut-elle être prévue ? Il pourrait être intéressant de monter </w:t>
      </w:r>
      <w:proofErr w:type="spellStart"/>
      <w:r w:rsidRPr="00BE2A36">
        <w:rPr>
          <w:b/>
        </w:rPr>
        <w:t>qq</w:t>
      </w:r>
      <w:proofErr w:type="spellEnd"/>
      <w:r w:rsidRPr="00BE2A36">
        <w:rPr>
          <w:b/>
        </w:rPr>
        <w:t xml:space="preserve"> chose avec la gendarmerie (ou po</w:t>
      </w:r>
      <w:r>
        <w:rPr>
          <w:b/>
        </w:rPr>
        <w:t>lice car nous sommes en ville?)</w:t>
      </w:r>
    </w:p>
    <w:p w:rsidR="00DD61A7" w:rsidRDefault="00DD61A7" w:rsidP="00FB655C">
      <w:pPr>
        <w:ind w:left="360"/>
      </w:pPr>
    </w:p>
    <w:p w:rsidR="00DD61A7" w:rsidRDefault="00DD61A7" w:rsidP="00DD61A7">
      <w:pPr>
        <w:rPr>
          <w:b/>
        </w:rPr>
      </w:pPr>
      <w:r>
        <w:rPr>
          <w:b/>
        </w:rPr>
        <w:t>Largeur des ralentisseurs existants</w:t>
      </w:r>
      <w:r w:rsidRPr="000910BF">
        <w:rPr>
          <w:b/>
        </w:rPr>
        <w:t xml:space="preserve">: </w:t>
      </w:r>
    </w:p>
    <w:p w:rsidR="00DD61A7" w:rsidRDefault="00DD61A7" w:rsidP="00FB75DB">
      <w:pPr>
        <w:pStyle w:val="Paragraphedeliste"/>
        <w:numPr>
          <w:ilvl w:val="0"/>
          <w:numId w:val="1"/>
        </w:numPr>
        <w:ind w:left="360"/>
      </w:pPr>
      <w:r>
        <w:t>Nous avons  fait le constat que de nombreux automobilistes contournaient les ralent</w:t>
      </w:r>
      <w:r w:rsidR="00BC37A4">
        <w:t>isseurs pour les éviter et frôlaient</w:t>
      </w:r>
      <w:r>
        <w:t xml:space="preserve"> les piétions qui se trouvaient sur la partie piétonne.</w:t>
      </w:r>
    </w:p>
    <w:p w:rsidR="00DD61A7" w:rsidRDefault="00DD61A7" w:rsidP="00DD61A7">
      <w:pPr>
        <w:pStyle w:val="Paragraphedeliste"/>
        <w:ind w:left="360"/>
        <w:rPr>
          <w:b/>
        </w:rPr>
      </w:pPr>
      <w:r w:rsidRPr="00DD61A7">
        <w:rPr>
          <w:b/>
        </w:rPr>
        <w:t>Pouvez-vous prévoir</w:t>
      </w:r>
      <w:bookmarkStart w:id="0" w:name="_GoBack"/>
      <w:bookmarkEnd w:id="0"/>
      <w:r w:rsidRPr="00DD61A7">
        <w:rPr>
          <w:b/>
        </w:rPr>
        <w:t xml:space="preserve"> leurs élargissements afin de forcer les voitures à les respecter ?</w:t>
      </w:r>
    </w:p>
    <w:p w:rsidR="00DD61A7" w:rsidRDefault="00DD61A7" w:rsidP="00DD61A7">
      <w:pPr>
        <w:pStyle w:val="Paragraphedeliste"/>
        <w:ind w:left="360"/>
        <w:rPr>
          <w:b/>
        </w:rPr>
      </w:pPr>
    </w:p>
    <w:p w:rsidR="00C3339F" w:rsidRDefault="00C3339F" w:rsidP="00C3339F">
      <w:pPr>
        <w:rPr>
          <w:b/>
        </w:rPr>
      </w:pPr>
      <w:r>
        <w:rPr>
          <w:b/>
        </w:rPr>
        <w:t>Respect des voies piétonnes et voie de circulation</w:t>
      </w:r>
      <w:r w:rsidRPr="000910BF">
        <w:rPr>
          <w:b/>
        </w:rPr>
        <w:t xml:space="preserve"> : </w:t>
      </w:r>
    </w:p>
    <w:p w:rsidR="00C3339F" w:rsidRDefault="00C3339F" w:rsidP="00C3339F">
      <w:pPr>
        <w:pStyle w:val="Paragraphedeliste"/>
        <w:numPr>
          <w:ilvl w:val="0"/>
          <w:numId w:val="1"/>
        </w:numPr>
      </w:pPr>
      <w:r>
        <w:t>Le fait q</w:t>
      </w:r>
      <w:r w:rsidR="00690783">
        <w:t>u’il n’y a rien qui délimite clairement les voies piétonnes et les voies de circulation induit, du stationnement « sauvage » et un manque de protection évident des piétons</w:t>
      </w:r>
    </w:p>
    <w:p w:rsidR="00690783" w:rsidRPr="00690783" w:rsidRDefault="00690783" w:rsidP="00690783">
      <w:pPr>
        <w:ind w:left="360"/>
        <w:rPr>
          <w:b/>
        </w:rPr>
      </w:pPr>
      <w:r w:rsidRPr="00690783">
        <w:rPr>
          <w:b/>
        </w:rPr>
        <w:t>Ne peut-on  pas généraliser la mise en place de marqueur au sol et de potelets pour mieux délimiter les espaces et sécuriser le déplacement des piétons ?</w:t>
      </w:r>
    </w:p>
    <w:p w:rsidR="00C3339F" w:rsidRDefault="00C3339F" w:rsidP="00C3339F"/>
    <w:p w:rsidR="00BE2A36" w:rsidRDefault="00BE2A36" w:rsidP="00BE2A36">
      <w:pPr>
        <w:rPr>
          <w:b/>
        </w:rPr>
      </w:pPr>
      <w:r>
        <w:rPr>
          <w:b/>
        </w:rPr>
        <w:t>Respect voies piétonnes allée du puit</w:t>
      </w:r>
      <w:r w:rsidR="00BC37A4">
        <w:rPr>
          <w:b/>
        </w:rPr>
        <w:t>s</w:t>
      </w:r>
      <w:r>
        <w:rPr>
          <w:b/>
        </w:rPr>
        <w:t xml:space="preserve"> </w:t>
      </w:r>
      <w:r w:rsidRPr="000910BF">
        <w:rPr>
          <w:b/>
        </w:rPr>
        <w:t xml:space="preserve">: </w:t>
      </w:r>
    </w:p>
    <w:p w:rsidR="00BE2A36" w:rsidRPr="00BE2A36" w:rsidRDefault="00BE2A36" w:rsidP="00DD61A7">
      <w:pPr>
        <w:pStyle w:val="Paragraphedeliste"/>
        <w:ind w:left="360"/>
      </w:pPr>
      <w:r w:rsidRPr="00BE2A36">
        <w:t>Comment définitivement éviter que les scooters prennent les allées piétonnes.</w:t>
      </w:r>
    </w:p>
    <w:p w:rsidR="00BE2A36" w:rsidRPr="00BE2A36" w:rsidRDefault="00BE2A36" w:rsidP="00DD61A7">
      <w:pPr>
        <w:pStyle w:val="Paragraphedeliste"/>
        <w:ind w:left="360"/>
      </w:pPr>
      <w:r w:rsidRPr="00BE2A36">
        <w:t>Assez souvent les livreurs roulent perdus et trop vite</w:t>
      </w:r>
    </w:p>
    <w:p w:rsidR="00BE2A36" w:rsidRPr="00BE2A36" w:rsidRDefault="00BE2A36" w:rsidP="00DD61A7">
      <w:pPr>
        <w:pStyle w:val="Paragraphedeliste"/>
        <w:ind w:left="360"/>
      </w:pPr>
    </w:p>
    <w:p w:rsidR="00DD61A7" w:rsidRPr="00BE2A36" w:rsidRDefault="00BE2A36" w:rsidP="00DD61A7">
      <w:pPr>
        <w:pStyle w:val="Paragraphedeliste"/>
        <w:ind w:left="360"/>
      </w:pPr>
      <w:r w:rsidRPr="00BE2A36">
        <w:t>L'illumination du fort est faible le soir, notamment allée du puit</w:t>
      </w:r>
      <w:r w:rsidR="00BC37A4">
        <w:t>s</w:t>
      </w:r>
      <w:r w:rsidRPr="00BE2A36">
        <w:t>,  les enfants et adultes sont souvent en danger.</w:t>
      </w:r>
    </w:p>
    <w:sectPr w:rsidR="00DD61A7" w:rsidRPr="00BE2A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1269B"/>
    <w:multiLevelType w:val="hybridMultilevel"/>
    <w:tmpl w:val="AA3EA8E0"/>
    <w:lvl w:ilvl="0" w:tplc="3FD40FF6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F61C23"/>
    <w:multiLevelType w:val="hybridMultilevel"/>
    <w:tmpl w:val="F886C792"/>
    <w:lvl w:ilvl="0" w:tplc="1EB8E08C">
      <w:numFmt w:val="bullet"/>
      <w:lvlText w:val=""/>
      <w:lvlJc w:val="left"/>
      <w:pPr>
        <w:ind w:left="405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DBB"/>
    <w:rsid w:val="000910BF"/>
    <w:rsid w:val="00147493"/>
    <w:rsid w:val="002A70D6"/>
    <w:rsid w:val="00690783"/>
    <w:rsid w:val="006A3F12"/>
    <w:rsid w:val="007C4DBB"/>
    <w:rsid w:val="00822516"/>
    <w:rsid w:val="009466EF"/>
    <w:rsid w:val="00AC4C38"/>
    <w:rsid w:val="00BC37A4"/>
    <w:rsid w:val="00BE2A36"/>
    <w:rsid w:val="00BF2517"/>
    <w:rsid w:val="00C3339F"/>
    <w:rsid w:val="00DD61A7"/>
    <w:rsid w:val="00E97E70"/>
    <w:rsid w:val="00FB6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A4023B-14A9-4427-874A-79ECEAB79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910BF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BE2A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25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56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5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2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8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654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SAGE</Company>
  <LinksUpToDate>false</LinksUpToDate>
  <CharactersWithSpaces>4248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AROUS, Jérome</dc:creator>
  <cp:keywords/>
  <dc:description/>
  <cp:lastModifiedBy>AROUS, Jérome</cp:lastModifiedBy>
  <cp:revision>9</cp:revision>
  <dcterms:created xsi:type="dcterms:W3CDTF">2014-09-28T12:10:00Z</dcterms:created>
  <dcterms:modified xsi:type="dcterms:W3CDTF">2014-09-28T17:45:00Z</dcterms:modified>
</cp:coreProperties>
</file>